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Załącznik</w:t>
      </w:r>
    </w:p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do Uchwały nr </w:t>
      </w:r>
      <w:r w:rsidR="00F5282A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XXXI/299</w:t>
      </w:r>
      <w:bookmarkStart w:id="0" w:name="_GoBack"/>
      <w:bookmarkEnd w:id="0"/>
      <w:r w:rsidR="00A90816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/21</w:t>
      </w:r>
    </w:p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Rady Gminy Nowa Wieś Wielka</w:t>
      </w:r>
    </w:p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z dnia </w:t>
      </w:r>
      <w:r w:rsidR="00A90816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16 grudnia 2021</w:t>
      </w: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 r.</w:t>
      </w:r>
    </w:p>
    <w:p w:rsidR="00291699" w:rsidRDefault="00291699">
      <w:pPr>
        <w:spacing w:after="576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</w:p>
    <w:p w:rsidR="00C07828" w:rsidRPr="00291699" w:rsidRDefault="007F3498">
      <w:pPr>
        <w:spacing w:after="576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6468745</wp:posOffset>
                </wp:positionV>
                <wp:extent cx="0" cy="1141730"/>
                <wp:effectExtent l="5080" t="8255" r="1397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F3C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5pt,509.35pt" to="547.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0OEgIAACg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" strokeweight=".35pt"/>
            </w:pict>
          </mc:Fallback>
        </mc:AlternateContent>
      </w:r>
      <w:r w:rsidR="0044298D" w:rsidRPr="00291699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Plan kontroli </w:t>
      </w:r>
      <w:r w:rsidR="0044298D" w:rsidRPr="00291699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br/>
      </w:r>
      <w:r w:rsidR="00EC0FF3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Komisji Rewizyjnej na rok 202</w:t>
      </w:r>
      <w:r w:rsidR="00A90816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2</w:t>
      </w:r>
    </w:p>
    <w:p w:rsidR="00C07828" w:rsidRPr="00291699" w:rsidRDefault="007F3498">
      <w:pPr>
        <w:spacing w:line="0" w:lineRule="auto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6934835</wp:posOffset>
                </wp:positionH>
                <wp:positionV relativeFrom="paragraph">
                  <wp:posOffset>3895090</wp:posOffset>
                </wp:positionV>
                <wp:extent cx="0" cy="700405"/>
                <wp:effectExtent l="5715" t="8255" r="1333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54EA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05pt,306.7pt" to="546.05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obEAIAACc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" strokeweight=".35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4396105</wp:posOffset>
                </wp:positionV>
                <wp:extent cx="0" cy="382270"/>
                <wp:effectExtent l="11430" t="13970" r="762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F9FE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346.15pt" to="-.25pt,3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" strokeweight=".35pt"/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7780"/>
      </w:tblGrid>
      <w:tr w:rsidR="00C07828">
        <w:trPr>
          <w:trHeight w:hRule="exact" w:val="461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478"/>
              <w:jc w:val="right"/>
              <w:rPr>
                <w:rFonts w:ascii="Times New Roman" w:hAnsi="Times New Roman"/>
                <w:color w:val="000000"/>
                <w:sz w:val="3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30"/>
                <w:lang w:val="pl-PL"/>
              </w:rPr>
              <w:t>Termin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3254"/>
              <w:jc w:val="right"/>
              <w:rPr>
                <w:rFonts w:ascii="Times New Roman" w:hAnsi="Times New Roman"/>
                <w:color w:val="000000"/>
                <w:sz w:val="3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30"/>
                <w:lang w:val="pl-PL"/>
              </w:rPr>
              <w:t>Tematyka</w:t>
            </w:r>
          </w:p>
        </w:tc>
      </w:tr>
      <w:tr w:rsidR="00C07828" w:rsidRPr="00291699">
        <w:trPr>
          <w:trHeight w:hRule="exact" w:val="1497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16" w:rsidRDefault="0044298D" w:rsidP="00A90816">
            <w:pPr>
              <w:pStyle w:val="Akapitzlist"/>
              <w:numPr>
                <w:ilvl w:val="0"/>
                <w:numId w:val="5"/>
              </w:numPr>
              <w:ind w:left="537" w:right="8" w:hanging="501"/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</w:pPr>
            <w:r w:rsidRPr="00A90816"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 xml:space="preserve">Kontrola </w:t>
            </w:r>
            <w:r w:rsidR="00A90816" w:rsidRPr="00A90816"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wybranego przetargu na wybór wykonawcy zadania inwestycyjnego oraz wykonanej inwestycji w latach 2020-2021</w:t>
            </w:r>
          </w:p>
          <w:p w:rsidR="00C07828" w:rsidRPr="00A90816" w:rsidRDefault="00A90816" w:rsidP="00A90816">
            <w:pPr>
              <w:pStyle w:val="Akapitzlist"/>
              <w:numPr>
                <w:ilvl w:val="0"/>
                <w:numId w:val="5"/>
              </w:numPr>
              <w:ind w:left="537" w:right="8" w:hanging="501"/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</w:pPr>
            <w:r w:rsidRPr="00A90816">
              <w:rPr>
                <w:rFonts w:ascii="Times New Roman" w:hAnsi="Times New Roman"/>
                <w:color w:val="000000"/>
                <w:spacing w:val="-3"/>
                <w:sz w:val="24"/>
                <w:lang w:val="pl-PL"/>
              </w:rPr>
              <w:t>Rozliczenie dotacji dla Gminnego Ośrodka Kultury na realizację imprez.</w:t>
            </w:r>
          </w:p>
        </w:tc>
      </w:tr>
      <w:tr w:rsidR="00C07828" w:rsidRPr="00291699">
        <w:trPr>
          <w:trHeight w:hRule="exact" w:val="2304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Default="0044298D">
            <w:pPr>
              <w:spacing w:before="540"/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II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Pr="00EC0FF3" w:rsidRDefault="0044298D" w:rsidP="00A90816">
            <w:pPr>
              <w:numPr>
                <w:ilvl w:val="0"/>
                <w:numId w:val="1"/>
              </w:numPr>
              <w:tabs>
                <w:tab w:val="clear" w:pos="288"/>
                <w:tab w:val="decimal" w:pos="821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>Zaopiniowanie wykonania budżetu gminy za rok 20</w:t>
            </w:r>
            <w:r w:rsidR="00EC0FF3"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>2</w:t>
            </w:r>
            <w:r w:rsidR="00F77174"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>1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 xml:space="preserve"> oraz wystąpienie </w:t>
            </w:r>
            <w:r w:rsidR="0004608B"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 xml:space="preserve">z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wnioskiem do Rady Gminy w sprawie udzielenia lub nie udzielenia absolutorium Wójtowi Gminy</w:t>
            </w:r>
            <w:r w:rsidR="00291699">
              <w:rPr>
                <w:rFonts w:ascii="Times New Roman" w:hAnsi="Times New Roman"/>
                <w:color w:val="000000"/>
                <w:sz w:val="24"/>
                <w:lang w:val="pl-PL"/>
              </w:rPr>
              <w:t>.</w:t>
            </w:r>
          </w:p>
          <w:p w:rsidR="00C07828" w:rsidRDefault="0044298D" w:rsidP="00A90816">
            <w:pPr>
              <w:numPr>
                <w:ilvl w:val="0"/>
                <w:numId w:val="1"/>
              </w:numPr>
              <w:tabs>
                <w:tab w:val="clear" w:pos="288"/>
                <w:tab w:val="decimal" w:pos="821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 xml:space="preserve">Kontrola </w:t>
            </w:r>
            <w:r w:rsidR="0077767D"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>windykacji opłat za wodę i ścieki przez Zakład Gospodarki Komunalnej.</w:t>
            </w:r>
          </w:p>
        </w:tc>
      </w:tr>
      <w:tr w:rsidR="00C07828">
        <w:trPr>
          <w:trHeight w:hRule="exact" w:val="1772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Default="0044298D">
            <w:pPr>
              <w:spacing w:before="540"/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III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FF3" w:rsidRDefault="00A90816" w:rsidP="00A90816">
            <w:pPr>
              <w:numPr>
                <w:ilvl w:val="0"/>
                <w:numId w:val="2"/>
              </w:numPr>
              <w:tabs>
                <w:tab w:val="clear" w:pos="288"/>
                <w:tab w:val="decimal" w:pos="679"/>
                <w:tab w:val="decimal" w:pos="1104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  <w:t>Rozliczenie dotacji dla GOPS na realizację zadań finansowanych z budżetu Gminy.</w:t>
            </w:r>
          </w:p>
          <w:p w:rsidR="00C07828" w:rsidRPr="00EC0FF3" w:rsidRDefault="0044298D" w:rsidP="00A90816">
            <w:pPr>
              <w:numPr>
                <w:ilvl w:val="0"/>
                <w:numId w:val="2"/>
              </w:numPr>
              <w:tabs>
                <w:tab w:val="clear" w:pos="288"/>
                <w:tab w:val="decimal" w:pos="679"/>
                <w:tab w:val="decimal" w:pos="1104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  <w:t>Kontrola i analiza wykonania budżetu</w:t>
            </w:r>
            <w:r w:rsidR="00A90816"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  <w:t xml:space="preserve"> gminy za pierwsze półrocze 2022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roku</w:t>
            </w:r>
            <w:r w:rsidR="00291699">
              <w:rPr>
                <w:rFonts w:ascii="Times New Roman" w:hAnsi="Times New Roman"/>
                <w:color w:val="000000"/>
                <w:sz w:val="24"/>
                <w:lang w:val="pl-PL"/>
              </w:rPr>
              <w:t>.</w:t>
            </w:r>
          </w:p>
        </w:tc>
      </w:tr>
      <w:tr w:rsidR="00C07828" w:rsidRPr="00291699">
        <w:trPr>
          <w:trHeight w:hRule="exact" w:val="1486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IV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Default="0044298D" w:rsidP="00A90816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 xml:space="preserve">Kontrola </w:t>
            </w:r>
            <w:r w:rsidR="00A90816"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>gospodarki magazynowej i środków trwałych Zakładu Gospodarki Komunalnej.</w:t>
            </w:r>
          </w:p>
          <w:p w:rsidR="00C07828" w:rsidRDefault="0044298D" w:rsidP="00A90816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hanging="425"/>
              <w:jc w:val="both"/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Analiza pr</w:t>
            </w:r>
            <w:r w:rsidR="00EC0FF3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ojektu budżetu gminy na rok 202</w:t>
            </w:r>
            <w:r w:rsidR="00A90816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3</w:t>
            </w:r>
            <w:r w:rsidR="00291699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.</w:t>
            </w:r>
          </w:p>
          <w:p w:rsidR="00C07828" w:rsidRDefault="0044298D" w:rsidP="00A90816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hanging="425"/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Opracowanie planu kontroli na 202</w:t>
            </w:r>
            <w:r w:rsidR="00A90816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3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 xml:space="preserve"> rok</w:t>
            </w:r>
            <w:r w:rsidR="00291699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.</w:t>
            </w:r>
          </w:p>
        </w:tc>
      </w:tr>
    </w:tbl>
    <w:p w:rsidR="0044298D" w:rsidRPr="00291699" w:rsidRDefault="0044298D">
      <w:pPr>
        <w:rPr>
          <w:lang w:val="pl-PL"/>
        </w:rPr>
      </w:pPr>
    </w:p>
    <w:sectPr w:rsidR="0044298D" w:rsidRPr="00291699">
      <w:pgSz w:w="11918" w:h="16854"/>
      <w:pgMar w:top="1910" w:right="1005" w:bottom="2614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232"/>
    <w:multiLevelType w:val="hybridMultilevel"/>
    <w:tmpl w:val="676E3D54"/>
    <w:lvl w:ilvl="0" w:tplc="AD2E63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6490A8E"/>
    <w:multiLevelType w:val="multilevel"/>
    <w:tmpl w:val="0FA20BD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D44648"/>
    <w:multiLevelType w:val="multilevel"/>
    <w:tmpl w:val="FD123B9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14699D"/>
    <w:multiLevelType w:val="multilevel"/>
    <w:tmpl w:val="0DC20FD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747DAD"/>
    <w:multiLevelType w:val="hybridMultilevel"/>
    <w:tmpl w:val="2EB6673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28"/>
    <w:rsid w:val="00042A89"/>
    <w:rsid w:val="0004608B"/>
    <w:rsid w:val="00291699"/>
    <w:rsid w:val="0044298D"/>
    <w:rsid w:val="0077767D"/>
    <w:rsid w:val="007F3498"/>
    <w:rsid w:val="00864AA0"/>
    <w:rsid w:val="008D791E"/>
    <w:rsid w:val="00A2235F"/>
    <w:rsid w:val="00A90816"/>
    <w:rsid w:val="00C07828"/>
    <w:rsid w:val="00EC0FF3"/>
    <w:rsid w:val="00F5282A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5605B-44F0-4490-B8A4-10C8C5EE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71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Konto Microsoft</cp:lastModifiedBy>
  <cp:revision>6</cp:revision>
  <cp:lastPrinted>2021-12-09T11:08:00Z</cp:lastPrinted>
  <dcterms:created xsi:type="dcterms:W3CDTF">2021-12-09T10:59:00Z</dcterms:created>
  <dcterms:modified xsi:type="dcterms:W3CDTF">2021-12-21T07:05:00Z</dcterms:modified>
</cp:coreProperties>
</file>