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3" w:rsidRPr="0030474C" w:rsidRDefault="00146BC3" w:rsidP="00146BC3">
      <w:pPr>
        <w:pStyle w:val="Tytu"/>
        <w:rPr>
          <w:sz w:val="24"/>
        </w:rPr>
      </w:pPr>
      <w:r>
        <w:rPr>
          <w:sz w:val="24"/>
        </w:rPr>
        <w:t>ZARZĄDZENIE Nr 28</w:t>
      </w:r>
      <w:r w:rsidRPr="0030474C">
        <w:rPr>
          <w:sz w:val="24"/>
        </w:rPr>
        <w:t>/21</w:t>
      </w:r>
    </w:p>
    <w:p w:rsidR="00146BC3" w:rsidRPr="0030474C" w:rsidRDefault="00146BC3" w:rsidP="00146BC3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0474C">
        <w:rPr>
          <w:rFonts w:ascii="Times New Roman" w:hAnsi="Times New Roman" w:cs="Times New Roman"/>
          <w:b/>
          <w:sz w:val="24"/>
          <w:lang w:val="pl-PL"/>
        </w:rPr>
        <w:t>WÓJTA GMINY NOWA WIEŚ WIELKA</w:t>
      </w:r>
    </w:p>
    <w:p w:rsidR="00146BC3" w:rsidRPr="0030474C" w:rsidRDefault="00146BC3" w:rsidP="00146BC3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0474C">
        <w:rPr>
          <w:rFonts w:ascii="Times New Roman" w:hAnsi="Times New Roman" w:cs="Times New Roman"/>
          <w:b/>
          <w:sz w:val="24"/>
          <w:lang w:val="pl-PL"/>
        </w:rPr>
        <w:t xml:space="preserve">z dnia </w:t>
      </w:r>
      <w:r w:rsidR="00C173F2">
        <w:rPr>
          <w:rFonts w:ascii="Times New Roman" w:hAnsi="Times New Roman" w:cs="Times New Roman"/>
          <w:b/>
          <w:sz w:val="24"/>
          <w:lang w:val="pl-PL"/>
        </w:rPr>
        <w:t>15</w:t>
      </w:r>
      <w:r w:rsidRPr="0030474C">
        <w:rPr>
          <w:rFonts w:ascii="Times New Roman" w:hAnsi="Times New Roman" w:cs="Times New Roman"/>
          <w:b/>
          <w:sz w:val="24"/>
          <w:lang w:val="pl-PL"/>
        </w:rPr>
        <w:t xml:space="preserve"> grudnia 2021 r.</w:t>
      </w:r>
    </w:p>
    <w:p w:rsidR="00146BC3" w:rsidRPr="0030474C" w:rsidRDefault="00146BC3" w:rsidP="00146BC3">
      <w:pPr>
        <w:jc w:val="center"/>
        <w:rPr>
          <w:rFonts w:ascii="Times New Roman" w:hAnsi="Times New Roman" w:cs="Times New Roman"/>
          <w:b/>
          <w:sz w:val="24"/>
          <w:lang w:val="pl-PL"/>
        </w:rPr>
      </w:pPr>
    </w:p>
    <w:p w:rsidR="00146BC3" w:rsidRPr="0030474C" w:rsidRDefault="00146BC3" w:rsidP="00146BC3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0474C">
        <w:rPr>
          <w:rFonts w:ascii="Times New Roman" w:hAnsi="Times New Roman" w:cs="Times New Roman"/>
          <w:b/>
          <w:sz w:val="24"/>
          <w:lang w:val="pl-PL"/>
        </w:rPr>
        <w:t>Znak:RO-I.120.2</w:t>
      </w:r>
      <w:r>
        <w:rPr>
          <w:rFonts w:ascii="Times New Roman" w:hAnsi="Times New Roman" w:cs="Times New Roman"/>
          <w:b/>
          <w:sz w:val="24"/>
          <w:lang w:val="pl-PL"/>
        </w:rPr>
        <w:t>8</w:t>
      </w:r>
      <w:r w:rsidRPr="0030474C">
        <w:rPr>
          <w:rFonts w:ascii="Times New Roman" w:hAnsi="Times New Roman" w:cs="Times New Roman"/>
          <w:b/>
          <w:sz w:val="24"/>
          <w:lang w:val="pl-PL"/>
        </w:rPr>
        <w:t>.2021</w:t>
      </w:r>
    </w:p>
    <w:p w:rsidR="00146BC3" w:rsidRPr="0030474C" w:rsidRDefault="00146BC3" w:rsidP="00146B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46BC3" w:rsidRDefault="00146BC3" w:rsidP="00146B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</w:pPr>
      <w:r w:rsidRPr="0030474C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sprawie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  <w:t>wdrożenia w</w:t>
      </w:r>
      <w:r w:rsidRPr="0030474C"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 Urz</w:t>
      </w:r>
      <w:r w:rsidRPr="0030474C">
        <w:rPr>
          <w:rFonts w:ascii="Times New Roman" w:hAnsi="Times New Roman" w:cs="Times New Roman"/>
          <w:sz w:val="24"/>
          <w:szCs w:val="24"/>
          <w:lang w:val="pl-PL" w:eastAsia="pl-PL"/>
        </w:rPr>
        <w:t>ę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  <w:t>dzie</w:t>
      </w:r>
      <w:r w:rsidRPr="0030474C"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  <w:t xml:space="preserve"> Gminy Nowa Wieś Wielka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  <w:t>procedury zgłaszania przypadków nieprawidłowości oraz ochrony osób dokonujących zgłoszeń</w:t>
      </w:r>
    </w:p>
    <w:p w:rsidR="00146BC3" w:rsidRPr="0030474C" w:rsidRDefault="00146BC3" w:rsidP="00146B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pl-PL" w:eastAsia="pl-PL"/>
        </w:rPr>
      </w:pPr>
    </w:p>
    <w:p w:rsidR="00146BC3" w:rsidRDefault="00146BC3" w:rsidP="00146BC3">
      <w:pPr>
        <w:jc w:val="center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:rsidR="00146BC3" w:rsidRPr="0030474C" w:rsidRDefault="00146BC3" w:rsidP="00146BC3">
      <w:pPr>
        <w:jc w:val="center"/>
        <w:rPr>
          <w:rFonts w:ascii="Times New Roman" w:hAnsi="Times New Roman" w:cs="Times New Roman"/>
          <w:w w:val="105"/>
          <w:sz w:val="24"/>
          <w:szCs w:val="24"/>
          <w:lang w:val="pl-PL"/>
        </w:rPr>
      </w:pPr>
    </w:p>
    <w:p w:rsidR="00146BC3" w:rsidRPr="003C0A15" w:rsidRDefault="00146BC3" w:rsidP="00146BC3">
      <w:pPr>
        <w:jc w:val="both"/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spacing w:val="-3"/>
          <w:w w:val="105"/>
          <w:sz w:val="24"/>
          <w:szCs w:val="24"/>
          <w:lang w:val="pl-PL"/>
        </w:rPr>
        <w:t xml:space="preserve">   Na podstawie art. 30 ust. 1 ustawy z dnia 8 marca 1990 r. o samorządzie gminnym (Dz. U. z </w:t>
      </w:r>
      <w:r w:rsidR="003C0A15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2021</w:t>
      </w:r>
      <w:r w:rsidRPr="0030474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r. poz. </w:t>
      </w:r>
      <w:r w:rsidR="003C0A15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1372 ze zm.) </w:t>
      </w:r>
      <w:r w:rsidR="00C173F2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oraz </w:t>
      </w:r>
      <w:bookmarkStart w:id="0" w:name="_GoBack"/>
      <w:bookmarkEnd w:id="0"/>
      <w:r w:rsidR="003C0A15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dyrektywy </w:t>
      </w:r>
      <w:r w:rsidR="003C0A15"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Parlamentu Europejskiego i Rady (UE) </w:t>
      </w:r>
      <w:r w:rsidR="00C173F2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2019/1937 z dnia 23 października 2019 r. </w:t>
      </w:r>
      <w:r w:rsidR="003C0A15"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w sprawie ochrony osób zgłaszających naruszenia </w:t>
      </w:r>
      <w:r w:rsidR="003C0A15"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prawa Unii</w:t>
      </w:r>
      <w:r w:rsidRPr="0030474C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30474C">
        <w:rPr>
          <w:rFonts w:ascii="Times New Roman" w:hAnsi="Times New Roman" w:cs="Times New Roman"/>
          <w:w w:val="105"/>
          <w:sz w:val="24"/>
          <w:szCs w:val="24"/>
          <w:lang w:val="pl-PL"/>
        </w:rPr>
        <w:t>zarządzam, co następuje:</w:t>
      </w:r>
    </w:p>
    <w:p w:rsidR="00146BC3" w:rsidRPr="0030474C" w:rsidRDefault="00146BC3" w:rsidP="00146BC3">
      <w:pPr>
        <w:jc w:val="both"/>
        <w:rPr>
          <w:rFonts w:ascii="Times New Roman" w:hAnsi="Times New Roman" w:cs="Times New Roman"/>
          <w:spacing w:val="-3"/>
          <w:w w:val="105"/>
          <w:sz w:val="24"/>
          <w:szCs w:val="24"/>
          <w:lang w:val="pl-PL"/>
        </w:rPr>
      </w:pPr>
    </w:p>
    <w:p w:rsidR="00146BC3" w:rsidRPr="0030474C" w:rsidRDefault="00146BC3" w:rsidP="00146BC3">
      <w:pPr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  </w:t>
      </w:r>
      <w:r w:rsidRPr="0030474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§ 1.</w:t>
      </w:r>
      <w:r w:rsidRPr="003047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Wdrażam w Urzędzie</w:t>
      </w:r>
      <w:r w:rsidRPr="0030474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Gminy Nowa Wieś Wielka </w:t>
      </w:r>
      <w:r w:rsidRPr="0030474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procedurę zgłaszania przypadków nieprawidłowości</w:t>
      </w: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0474C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oraz ochrony osób dokonujących zgłoszeń, w brzmieniu określonym w załączniku nr 1.</w:t>
      </w:r>
    </w:p>
    <w:p w:rsidR="00146BC3" w:rsidRDefault="00146BC3" w:rsidP="00146BC3">
      <w:pPr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 </w:t>
      </w:r>
    </w:p>
    <w:p w:rsidR="00146BC3" w:rsidRPr="0030474C" w:rsidRDefault="00146BC3" w:rsidP="00146BC3">
      <w:pPr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§ </w:t>
      </w:r>
      <w:r w:rsidRPr="0030474C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2.</w:t>
      </w:r>
      <w:r w:rsidRPr="0030474C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30474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Wykonanie zarządzenia powierzam pracownikom Urzędu</w:t>
      </w:r>
      <w:r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Gminy Nowa Wieś Wielka</w:t>
      </w:r>
      <w:r w:rsidR="00C173F2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.</w:t>
      </w:r>
      <w:r w:rsidRPr="0030474C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30474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Pracownicy Urzędu </w:t>
      </w:r>
      <w:r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Gminy Nowa Wieś Wielka </w:t>
      </w:r>
      <w:r w:rsidRPr="0030474C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zobowiązani są do zapoznania się z procedurą i podpisania oświadczenia o </w:t>
      </w:r>
      <w:r w:rsidRPr="0030474C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zapoznaniu się z jej przepisami. Wzór oświadczenia stanowi załącznik nr 2</w:t>
      </w:r>
      <w:r w:rsidRPr="0030474C">
        <w:rPr>
          <w:rFonts w:ascii="Times New Roman" w:hAnsi="Times New Roman" w:cs="Times New Roman"/>
          <w:i/>
          <w:spacing w:val="-4"/>
          <w:w w:val="105"/>
          <w:sz w:val="24"/>
          <w:szCs w:val="24"/>
          <w:lang w:val="pl-PL"/>
        </w:rPr>
        <w:t>.</w:t>
      </w:r>
    </w:p>
    <w:p w:rsidR="00146BC3" w:rsidRPr="0030474C" w:rsidRDefault="00146BC3" w:rsidP="00146BC3">
      <w:pPr>
        <w:spacing w:before="288" w:line="276" w:lineRule="auto"/>
        <w:ind w:right="-1"/>
        <w:jc w:val="both"/>
        <w:rPr>
          <w:rFonts w:ascii="Times New Roman" w:hAnsi="Times New Roman" w:cs="Times New Roman"/>
          <w:color w:val="000000"/>
          <w:spacing w:val="-14"/>
          <w:w w:val="105"/>
          <w:sz w:val="24"/>
          <w:lang w:val="pl-PL"/>
        </w:rPr>
      </w:pPr>
      <w:r w:rsidRPr="0030474C">
        <w:rPr>
          <w:rFonts w:ascii="Times New Roman" w:hAnsi="Times New Roman" w:cs="Times New Roman"/>
          <w:b/>
          <w:spacing w:val="-14"/>
          <w:w w:val="105"/>
          <w:sz w:val="24"/>
          <w:lang w:val="pl-PL"/>
        </w:rPr>
        <w:t xml:space="preserve">   § </w:t>
      </w:r>
      <w:r>
        <w:rPr>
          <w:rFonts w:ascii="Times New Roman" w:hAnsi="Times New Roman" w:cs="Times New Roman"/>
          <w:b/>
          <w:spacing w:val="-14"/>
          <w:w w:val="105"/>
          <w:sz w:val="24"/>
          <w:lang w:val="pl-PL"/>
        </w:rPr>
        <w:t xml:space="preserve"> </w:t>
      </w:r>
      <w:r w:rsidRPr="0030474C">
        <w:rPr>
          <w:rFonts w:ascii="Times New Roman" w:hAnsi="Times New Roman" w:cs="Times New Roman"/>
          <w:b/>
          <w:spacing w:val="-14"/>
          <w:w w:val="105"/>
          <w:sz w:val="24"/>
          <w:lang w:val="pl-PL"/>
        </w:rPr>
        <w:t>3</w:t>
      </w:r>
      <w:r w:rsidRPr="0030474C">
        <w:rPr>
          <w:rFonts w:ascii="Times New Roman" w:hAnsi="Times New Roman" w:cs="Times New Roman"/>
          <w:b/>
          <w:color w:val="000000"/>
          <w:spacing w:val="-14"/>
          <w:w w:val="105"/>
          <w:sz w:val="24"/>
          <w:lang w:val="pl-PL"/>
        </w:rPr>
        <w:t>.</w:t>
      </w:r>
      <w:r w:rsidRPr="0030474C">
        <w:rPr>
          <w:rFonts w:ascii="Times New Roman" w:hAnsi="Times New Roman" w:cs="Times New Roman"/>
          <w:color w:val="000000"/>
          <w:spacing w:val="-14"/>
          <w:w w:val="105"/>
          <w:sz w:val="24"/>
          <w:lang w:val="pl-PL"/>
        </w:rPr>
        <w:t xml:space="preserve">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Zarządzenie wchodzi w życie z dniem podpisania.</w:t>
      </w:r>
    </w:p>
    <w:p w:rsidR="0020065D" w:rsidRPr="00146BC3" w:rsidRDefault="0020065D">
      <w:pPr>
        <w:rPr>
          <w:lang w:val="pl-PL"/>
        </w:rPr>
      </w:pPr>
    </w:p>
    <w:sectPr w:rsidR="0020065D" w:rsidRPr="0014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3"/>
    <w:rsid w:val="00146BC3"/>
    <w:rsid w:val="0020065D"/>
    <w:rsid w:val="002118F1"/>
    <w:rsid w:val="003C0A15"/>
    <w:rsid w:val="00C173F2"/>
    <w:rsid w:val="00C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BC3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46BC3"/>
    <w:pPr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46BC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BC3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46BC3"/>
    <w:pPr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146BC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2021-12-16T08:30:00Z</cp:lastPrinted>
  <dcterms:created xsi:type="dcterms:W3CDTF">2021-12-14T11:22:00Z</dcterms:created>
  <dcterms:modified xsi:type="dcterms:W3CDTF">2021-12-16T08:44:00Z</dcterms:modified>
</cp:coreProperties>
</file>