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210"/>
        <w:gridCol w:w="1381"/>
        <w:gridCol w:w="1134"/>
        <w:gridCol w:w="4677"/>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1595B2E9" w:rsidR="0095406B" w:rsidRPr="001760DD"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tc>
        <w:tc>
          <w:tcPr>
            <w:tcW w:w="1351" w:type="dxa"/>
            <w:tcBorders>
              <w:top w:val="outset" w:sz="6" w:space="0" w:color="auto"/>
              <w:left w:val="outset" w:sz="6" w:space="0" w:color="auto"/>
              <w:bottom w:val="outset" w:sz="6" w:space="0" w:color="auto"/>
              <w:right w:val="outset" w:sz="6" w:space="0" w:color="auto"/>
            </w:tcBorders>
            <w:hideMark/>
          </w:tcPr>
          <w:p w14:paraId="5C4A92D8" w14:textId="77777777"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Remondis Bydgoszcz</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niebezpiecznych  lub nimi    zanieczyszczone (np. środkami ochrony roślin I i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19* Środki ochrony roślin I i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 xml:space="preserve">e  inne niż wymienione w 20 01 21 i 20 01 23 zawierające </w:t>
            </w:r>
            <w:r>
              <w:rPr>
                <w:rFonts w:ascii="Times New Roman" w:eastAsia="Times New Roman" w:hAnsi="Times New Roman" w:cs="Times New Roman"/>
                <w:sz w:val="16"/>
                <w:szCs w:val="16"/>
                <w:lang w:eastAsia="pl-PL"/>
              </w:rPr>
              <w:lastRenderedPageBreak/>
              <w:t>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Opakowania zawierające pozostałości substancji niebezpiecznych  lub nimi    zanieczyszczone (np. środkami ochrony roślin I i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11* Opakowania z metali zawierające niebezpieczne porowate elementy wzmocnienia konstrukcyjnego (np.azbest),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08 01* Materiały konstrukcyjne zawierające gips zanieczyszczone </w:t>
            </w:r>
            <w:r w:rsidRPr="00E15510">
              <w:rPr>
                <w:rFonts w:ascii="Times New Roman" w:eastAsia="Times New Roman" w:hAnsi="Times New Roman" w:cs="Times New Roman"/>
                <w:strike/>
                <w:sz w:val="16"/>
                <w:szCs w:val="16"/>
                <w:lang w:eastAsia="pl-PL"/>
              </w:rPr>
              <w:lastRenderedPageBreak/>
              <w:t>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19* Środki ochrony roślin I i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077CDFF6" w:rsidR="00175A08"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5CA8872E" w14:textId="3E8C3170" w:rsidR="00DA23D5"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00ACE1E" w14:textId="20E902CB" w:rsidR="00DA23D5" w:rsidRPr="00FD0576"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2021.07.19</w:t>
            </w:r>
          </w:p>
          <w:p w14:paraId="4AA4247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p>
        </w:tc>
        <w:tc>
          <w:tcPr>
            <w:tcW w:w="1351" w:type="dxa"/>
            <w:tcBorders>
              <w:top w:val="outset" w:sz="6" w:space="0" w:color="auto"/>
              <w:left w:val="outset" w:sz="6" w:space="0" w:color="auto"/>
              <w:bottom w:val="outset" w:sz="6" w:space="0" w:color="auto"/>
              <w:right w:val="outset" w:sz="6" w:space="0" w:color="auto"/>
            </w:tcBorders>
            <w:hideMark/>
          </w:tcPr>
          <w:p w14:paraId="16172A4B" w14:textId="7019C28C"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"ProNatura"</w:t>
            </w:r>
            <w:r w:rsidRPr="00FD0576">
              <w:rPr>
                <w:rFonts w:ascii="Times New Roman" w:eastAsia="Times New Roman" w:hAnsi="Times New Roman" w:cs="Times New Roman"/>
                <w:sz w:val="16"/>
                <w:szCs w:val="16"/>
                <w:lang w:eastAsia="pl-PL"/>
              </w:rPr>
              <w:br/>
              <w:t>Sp. z o.o.</w:t>
            </w:r>
            <w:r w:rsidRPr="00FD0576">
              <w:rPr>
                <w:rFonts w:ascii="Times New Roman" w:eastAsia="Times New Roman" w:hAnsi="Times New Roman" w:cs="Times New Roman"/>
                <w:sz w:val="16"/>
                <w:szCs w:val="16"/>
                <w:lang w:eastAsia="pl-PL"/>
              </w:rPr>
              <w:br/>
              <w:t xml:space="preserve">ul. </w:t>
            </w:r>
            <w:r w:rsidR="00DA23D5">
              <w:rPr>
                <w:rFonts w:ascii="Times New Roman" w:eastAsia="Times New Roman" w:hAnsi="Times New Roman" w:cs="Times New Roman"/>
                <w:sz w:val="16"/>
                <w:szCs w:val="16"/>
                <w:lang w:eastAsia="pl-PL"/>
              </w:rPr>
              <w:t>Ernsta Petersona 22</w:t>
            </w:r>
            <w:r w:rsidRPr="00FD0576">
              <w:rPr>
                <w:rFonts w:ascii="Times New Roman" w:eastAsia="Times New Roman" w:hAnsi="Times New Roman" w:cs="Times New Roman"/>
                <w:sz w:val="16"/>
                <w:szCs w:val="16"/>
                <w:lang w:eastAsia="pl-PL"/>
              </w:rPr>
              <w:br/>
              <w:t>85-8</w:t>
            </w:r>
            <w:r w:rsidR="00DA23D5">
              <w:rPr>
                <w:rFonts w:ascii="Times New Roman" w:eastAsia="Times New Roman" w:hAnsi="Times New Roman" w:cs="Times New Roman"/>
                <w:sz w:val="16"/>
                <w:szCs w:val="16"/>
                <w:lang w:eastAsia="pl-PL"/>
              </w:rPr>
              <w:t xml:space="preserve">62 </w:t>
            </w:r>
            <w:r w:rsidRPr="00FD0576">
              <w:rPr>
                <w:rFonts w:ascii="Times New Roman" w:eastAsia="Times New Roman" w:hAnsi="Times New Roman" w:cs="Times New Roman"/>
                <w:sz w:val="16"/>
                <w:szCs w:val="16"/>
                <w:lang w:eastAsia="pl-PL"/>
              </w:rPr>
              <w:t>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lastRenderedPageBreak/>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"Corimp"</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i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(np.azbest),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w:t>
            </w:r>
            <w:r>
              <w:rPr>
                <w:rFonts w:ascii="Times New Roman" w:eastAsia="Times New Roman" w:hAnsi="Times New Roman" w:cs="Times New Roman"/>
                <w:sz w:val="16"/>
                <w:szCs w:val="16"/>
                <w:lang w:eastAsia="pl-PL"/>
              </w:rPr>
              <w:lastRenderedPageBreak/>
              <w:t>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(np.szmaty,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(podkłlady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(np.PCB)</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w:t>
            </w:r>
            <w:r>
              <w:rPr>
                <w:rFonts w:ascii="Times New Roman" w:eastAsia="Times New Roman" w:hAnsi="Times New Roman" w:cs="Times New Roman"/>
                <w:sz w:val="16"/>
                <w:szCs w:val="16"/>
                <w:lang w:eastAsia="pl-PL"/>
              </w:rPr>
              <w:lastRenderedPageBreak/>
              <w:t>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Skratki</w:t>
            </w:r>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i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01 Skratki</w:t>
            </w:r>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01 Odpady stale ze wstępnej filtracji i skratki</w:t>
            </w:r>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FF0D84" w:rsidRDefault="00175A08" w:rsidP="00AB26C2">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54C4C3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2012.12.31</w:t>
            </w:r>
          </w:p>
          <w:p w14:paraId="16BF6D0A" w14:textId="77777777" w:rsidR="00FF0D84" w:rsidRDefault="00FF0D84" w:rsidP="00AB26C2">
            <w:pPr>
              <w:spacing w:after="0" w:line="240" w:lineRule="auto"/>
              <w:rPr>
                <w:rFonts w:ascii="Times New Roman" w:eastAsia="Times New Roman" w:hAnsi="Times New Roman" w:cs="Times New Roman"/>
                <w:strike/>
                <w:sz w:val="15"/>
                <w:szCs w:val="15"/>
                <w:lang w:eastAsia="pl-PL"/>
              </w:rPr>
            </w:pPr>
          </w:p>
          <w:p w14:paraId="48C6D3C0" w14:textId="51032200" w:rsidR="00FF0D84" w:rsidRDefault="00FF0D84" w:rsidP="00FF0D84">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2021.09.</w:t>
            </w:r>
            <w:r w:rsidR="00A57B7C">
              <w:rPr>
                <w:rFonts w:ascii="Times New Roman" w:eastAsia="Times New Roman" w:hAnsi="Times New Roman" w:cs="Times New Roman"/>
                <w:color w:val="000000" w:themeColor="text1"/>
                <w:sz w:val="15"/>
                <w:szCs w:val="15"/>
                <w:lang w:eastAsia="pl-PL"/>
              </w:rPr>
              <w:t>29</w:t>
            </w:r>
          </w:p>
          <w:p w14:paraId="30138B84" w14:textId="0EB652A8" w:rsidR="00FF0D84" w:rsidRPr="00FF0D84" w:rsidRDefault="00FF0D84" w:rsidP="00FF0D8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"SOLIDUS" s.c.</w:t>
            </w:r>
            <w:r w:rsidRPr="00FF0D84">
              <w:rPr>
                <w:rFonts w:ascii="Times New Roman" w:eastAsia="Times New Roman" w:hAnsi="Times New Roman" w:cs="Times New Roman"/>
                <w:strike/>
                <w:sz w:val="15"/>
                <w:szCs w:val="15"/>
                <w:lang w:eastAsia="pl-PL"/>
              </w:rPr>
              <w:br/>
              <w:t>Sławomir Misiejuk</w:t>
            </w:r>
            <w:r w:rsidRPr="00FF0D84">
              <w:rPr>
                <w:rFonts w:ascii="Times New Roman" w:eastAsia="Times New Roman" w:hAnsi="Times New Roman" w:cs="Times New Roman"/>
                <w:strike/>
                <w:sz w:val="15"/>
                <w:szCs w:val="15"/>
                <w:lang w:eastAsia="pl-PL"/>
              </w:rPr>
              <w:br/>
              <w:t>Mariusz Meleń</w:t>
            </w:r>
            <w:r w:rsidRPr="00FF0D84">
              <w:rPr>
                <w:rFonts w:ascii="Times New Roman" w:eastAsia="Times New Roman" w:hAnsi="Times New Roman" w:cs="Times New Roman"/>
                <w:strike/>
                <w:sz w:val="15"/>
                <w:szCs w:val="15"/>
                <w:lang w:eastAsia="pl-PL"/>
              </w:rPr>
              <w:br/>
              <w:t>ul. Okrężna 12</w:t>
            </w:r>
            <w:r w:rsidRPr="00FF0D84">
              <w:rPr>
                <w:rFonts w:ascii="Times New Roman" w:eastAsia="Times New Roman" w:hAnsi="Times New Roman" w:cs="Times New Roman"/>
                <w:strike/>
                <w:sz w:val="15"/>
                <w:szCs w:val="15"/>
                <w:lang w:eastAsia="pl-PL"/>
              </w:rPr>
              <w:br/>
              <w:t>85-550 Bydgoszcz</w:t>
            </w:r>
          </w:p>
          <w:p w14:paraId="2C426731"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Tel. 52 322 03 78,</w:t>
            </w:r>
          </w:p>
          <w:p w14:paraId="0A7D90A8"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52 340 28 21,</w:t>
            </w:r>
          </w:p>
          <w:p w14:paraId="0E2325F2"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501 667 106,</w:t>
            </w:r>
          </w:p>
          <w:p w14:paraId="75736F21"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01  Opakowania z papieru i tektury</w:t>
            </w:r>
          </w:p>
          <w:p w14:paraId="2E3C97CE"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02  Opakowania z tworzyw sztucznych</w:t>
            </w:r>
          </w:p>
          <w:p w14:paraId="65987B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03  Opakowania z drewna</w:t>
            </w:r>
          </w:p>
          <w:p w14:paraId="25C88F2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04  Opakowania z metali</w:t>
            </w:r>
          </w:p>
          <w:p w14:paraId="1A2907E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05  Opakowania wielomateriałowe</w:t>
            </w:r>
          </w:p>
          <w:p w14:paraId="332164B0"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06  Zmieszane odpady opakowaniowe</w:t>
            </w:r>
          </w:p>
          <w:p w14:paraId="2320951F"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07  Opakowania ze szkła</w:t>
            </w:r>
          </w:p>
          <w:p w14:paraId="3405904B"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09  Opakowania z tekstyliów</w:t>
            </w:r>
          </w:p>
          <w:p w14:paraId="547D5267"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10* Opakowania zawierające pozostałości substancji niebezpiecznych lub nimi zanieczyszczone (np.środkami ochrony roślin I i II klasy toksyczności – bardzo toksyczne i toksyczne)</w:t>
            </w:r>
          </w:p>
          <w:p w14:paraId="66CF2C5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11* Opakowania z metali zawierające niebezpieczne porowate elementy wzmocnienia konstrukcyjnego (np. azbest), włącznie z pustymi pojemnikami ciśnieniowymi</w:t>
            </w:r>
          </w:p>
          <w:p w14:paraId="34E59153"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16 01 03  Zużyte opony</w:t>
            </w:r>
          </w:p>
          <w:p w14:paraId="6604F710"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01  Odpady betonu oraz gruz betonowy z rozbiórek i remontów</w:t>
            </w:r>
          </w:p>
          <w:p w14:paraId="67871FD0"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07  Zmieszane odpady z betonu, gruzu ceglanego, odpadowych materiałów ceramicznych i elementów wyposażenia inne niż wymienione   w 17 01 06</w:t>
            </w:r>
          </w:p>
          <w:p w14:paraId="45DC6A32"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03 80  Odpadowa papa</w:t>
            </w:r>
          </w:p>
          <w:p w14:paraId="33E2CEC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17 09 04 Zmieszane odpad y z budowy,  remontów  i demontażu inne niż wymienione w 17 09 01, 17 09 02, 17 09 03</w:t>
            </w:r>
          </w:p>
          <w:p w14:paraId="1F22FD7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20 01 01  Papier i tektura </w:t>
            </w:r>
          </w:p>
          <w:p w14:paraId="1C61691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02  Szkło</w:t>
            </w:r>
          </w:p>
          <w:p w14:paraId="6008473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08  Odpady kuchenne ulegające biodegradacji</w:t>
            </w:r>
          </w:p>
          <w:p w14:paraId="38A07F2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10  Odzież</w:t>
            </w:r>
          </w:p>
          <w:p w14:paraId="003B4FF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11  Tekstylia</w:t>
            </w:r>
          </w:p>
          <w:p w14:paraId="7E778B2C"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13* Rozpuszczalniki</w:t>
            </w:r>
          </w:p>
          <w:p w14:paraId="4B230C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14* Kwasy</w:t>
            </w:r>
          </w:p>
          <w:p w14:paraId="1A911FC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15* Alkalia</w:t>
            </w:r>
          </w:p>
          <w:p w14:paraId="4C7C77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17* Odczynniki fotograficzne</w:t>
            </w:r>
          </w:p>
          <w:p w14:paraId="5DEEEC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31ED59D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21* Lampy fluorescencyjne i inne odpady zawierające rtęć</w:t>
            </w:r>
          </w:p>
          <w:p w14:paraId="799C423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23* Urządzenia zawierające freony</w:t>
            </w:r>
          </w:p>
          <w:p w14:paraId="7AA5A2F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25   Oleje i tłuszcze jadalne</w:t>
            </w:r>
          </w:p>
          <w:p w14:paraId="3F695C7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26* Oleje i tłuszcze inne niż wymienione w 20 01 25</w:t>
            </w:r>
          </w:p>
          <w:p w14:paraId="480CCB0C"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2DD65D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28   Farby, tusze, farby drukarskie, kleje lepiszcze i żywice inne niż wymienione w 20 01 27*</w:t>
            </w:r>
          </w:p>
          <w:p w14:paraId="13C754C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29* Detergenty zawierające substancje niebezpieczne</w:t>
            </w:r>
          </w:p>
          <w:p w14:paraId="610C3A65"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lastRenderedPageBreak/>
              <w:t xml:space="preserve">20 01 30   Detergenty inne niż wymienione w 20 01 29 </w:t>
            </w:r>
          </w:p>
          <w:p w14:paraId="2D29284F"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31* Leki cytotoksyczne i cytostatyczne</w:t>
            </w:r>
          </w:p>
          <w:p w14:paraId="1EFC1C98"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32   Leki inne niż wymienione w 20 01 31</w:t>
            </w:r>
          </w:p>
          <w:p w14:paraId="48E1A80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13F88A03"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34   Baterie i akumulatory inne niż wymienione w 20 01 33</w:t>
            </w:r>
          </w:p>
          <w:p w14:paraId="40D34AAA"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04E430B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412E28A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37* Drewno zawierające substancje niebezpieczne </w:t>
            </w:r>
          </w:p>
          <w:p w14:paraId="22DAB41D"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38   Drewno inne niż wymienione w 20 01 37</w:t>
            </w:r>
          </w:p>
          <w:p w14:paraId="3B3C726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39   Tworzywa sztuczne </w:t>
            </w:r>
          </w:p>
          <w:p w14:paraId="18FDF0A0"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40   Metale</w:t>
            </w:r>
          </w:p>
          <w:p w14:paraId="6104F2BB"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41   Odpady zmiotek wentylacyjnych</w:t>
            </w:r>
          </w:p>
          <w:p w14:paraId="15E0CA26"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5"/>
                <w:szCs w:val="15"/>
                <w:lang w:eastAsia="pl-PL"/>
              </w:rPr>
              <w:t xml:space="preserve"> 20 01 80   </w:t>
            </w:r>
            <w:r w:rsidRPr="00FF0D84">
              <w:rPr>
                <w:rFonts w:ascii="Times New Roman" w:eastAsia="Times New Roman" w:hAnsi="Times New Roman" w:cs="Times New Roman"/>
                <w:strike/>
                <w:sz w:val="16"/>
                <w:szCs w:val="16"/>
                <w:lang w:eastAsia="pl-PL"/>
              </w:rPr>
              <w:t>Środki ochrony roślin inne niż wymienione w 20 01 19</w:t>
            </w:r>
          </w:p>
          <w:p w14:paraId="6BB7E1F4"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01 99  Inne niewymienione frakcje zbierane w sposób selektywny</w:t>
            </w:r>
          </w:p>
          <w:p w14:paraId="086438CB"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01  Odpady ulegające biodegradacji</w:t>
            </w:r>
          </w:p>
          <w:p w14:paraId="07E36DA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02  Gleba i ziemia, w tym kamienie</w:t>
            </w:r>
          </w:p>
          <w:p w14:paraId="3AF1A7E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03  Inne odpady nie ulegające biodegradacji</w:t>
            </w:r>
          </w:p>
          <w:p w14:paraId="63C44B9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01  Niesegregowane (zmieszane) odpady komunalne</w:t>
            </w:r>
          </w:p>
          <w:p w14:paraId="7C95FDC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02  Odpady z targowisk,</w:t>
            </w:r>
          </w:p>
          <w:p w14:paraId="2134E401"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03  Odpady z czyszczenia ulic i placów</w:t>
            </w:r>
          </w:p>
          <w:p w14:paraId="051BBCD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04  Szlamy ze zbiorników bezodpływowych służących do gromadzenia  nieczystości</w:t>
            </w:r>
          </w:p>
          <w:p w14:paraId="1427C8EA"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06  Odpady ze studzienek kanalizacyjnych</w:t>
            </w:r>
          </w:p>
          <w:p w14:paraId="55537FD0"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07  Odpady wielkogabarytowe</w:t>
            </w:r>
          </w:p>
          <w:p w14:paraId="7F5B4159" w14:textId="77777777" w:rsidR="00175A08" w:rsidRPr="00FF0D84" w:rsidRDefault="00175A08" w:rsidP="0090292E">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6"/>
                <w:szCs w:val="16"/>
                <w:lang w:eastAsia="pl-PL"/>
              </w:rPr>
              <w:t xml:space="preserve"> 20 03 99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Wykreślony z 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Przedsiębiorstwo Usług Komunalnych Sanitrans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19* Środki ochrony roślin I i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„Ekoskład”</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lastRenderedPageBreak/>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Handlowo-Uslugowo-Transportowe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u. Starocmentarna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Ekoplus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l. Starocmentarna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6A002B28" w:rsidR="00D47C77" w:rsidRDefault="00265324">
      <w:pPr>
        <w:rPr>
          <w:rFonts w:ascii="Times New Roman" w:hAnsi="Times New Roman" w:cs="Times New Roman"/>
        </w:rPr>
      </w:pPr>
      <w:r>
        <w:rPr>
          <w:rFonts w:ascii="Times New Roman" w:hAnsi="Times New Roman" w:cs="Times New Roman"/>
        </w:rPr>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7B63C5">
        <w:rPr>
          <w:rFonts w:ascii="Times New Roman" w:hAnsi="Times New Roman" w:cs="Times New Roman"/>
        </w:rPr>
        <w:t>29</w:t>
      </w:r>
      <w:r w:rsidR="00CF56AA">
        <w:rPr>
          <w:rFonts w:ascii="Times New Roman" w:hAnsi="Times New Roman" w:cs="Times New Roman"/>
        </w:rPr>
        <w:t xml:space="preserve"> września</w:t>
      </w:r>
      <w:r w:rsidR="00DA23D5">
        <w:rPr>
          <w:rFonts w:ascii="Times New Roman" w:hAnsi="Times New Roman" w:cs="Times New Roman"/>
        </w:rPr>
        <w:t xml:space="preserve"> 2021</w:t>
      </w:r>
      <w:r w:rsidR="009B41A4">
        <w:rPr>
          <w:rFonts w:ascii="Times New Roman" w:hAnsi="Times New Roman" w:cs="Times New Roman"/>
        </w:rPr>
        <w:t xml:space="preserve">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D47C77">
        <w:rPr>
          <w:rFonts w:ascii="Times New Roman" w:hAnsi="Times New Roman" w:cs="Times New Roman"/>
        </w:rPr>
        <w:tab/>
        <w:t xml:space="preserve">    </w:t>
      </w:r>
      <w:r w:rsidR="00073A00">
        <w:rPr>
          <w:rFonts w:ascii="Times New Roman" w:hAnsi="Times New Roman" w:cs="Times New Roman"/>
        </w:rPr>
        <w:t xml:space="preserve">            </w:t>
      </w:r>
      <w:r w:rsidR="00DA23D5">
        <w:rPr>
          <w:rFonts w:ascii="Times New Roman" w:hAnsi="Times New Roman" w:cs="Times New Roman"/>
        </w:rPr>
        <w:t xml:space="preserve">      </w:t>
      </w:r>
      <w:r w:rsidR="00D47C77">
        <w:rPr>
          <w:rFonts w:ascii="Times New Roman" w:hAnsi="Times New Roman" w:cs="Times New Roman"/>
        </w:rPr>
        <w:t>Wójt Gminy</w:t>
      </w:r>
    </w:p>
    <w:p w14:paraId="59FB7FD5" w14:textId="24778D51"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00CF56AA">
        <w:rPr>
          <w:rFonts w:ascii="Times New Roman" w:hAnsi="Times New Roman" w:cs="Times New Roman"/>
        </w:rPr>
        <w:t xml:space="preserve">     </w:t>
      </w:r>
      <w:r w:rsidRPr="00D47C77">
        <w:rPr>
          <w:rFonts w:ascii="Times New Roman" w:hAnsi="Times New Roman" w:cs="Times New Roman"/>
        </w:rPr>
        <w:t>Wojciech Oskwarek</w:t>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137A" w14:textId="77777777" w:rsidR="001A046A" w:rsidRDefault="001A046A" w:rsidP="00F87889">
      <w:pPr>
        <w:spacing w:after="0" w:line="240" w:lineRule="auto"/>
      </w:pPr>
      <w:r>
        <w:separator/>
      </w:r>
    </w:p>
  </w:endnote>
  <w:endnote w:type="continuationSeparator" w:id="0">
    <w:p w14:paraId="7879E076" w14:textId="77777777" w:rsidR="001A046A" w:rsidRDefault="001A046A"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B64" w14:textId="77777777" w:rsidR="0095406B" w:rsidRDefault="00954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985"/>
      <w:docPartObj>
        <w:docPartGallery w:val="Page Numbers (Bottom of Page)"/>
        <w:docPartUnique/>
      </w:docPartObj>
    </w:sdtPr>
    <w:sdtEndPr/>
    <w:sdtContent>
      <w:p w14:paraId="614544A1" w14:textId="77777777" w:rsidR="0095406B" w:rsidRDefault="0095406B">
        <w:pPr>
          <w:pStyle w:val="Stopka"/>
          <w:jc w:val="center"/>
        </w:pPr>
        <w:r>
          <w:fldChar w:fldCharType="begin"/>
        </w:r>
        <w:r>
          <w:instrText xml:space="preserve"> PAGE   \* MERGEFORMAT </w:instrText>
        </w:r>
        <w:r>
          <w:fldChar w:fldCharType="separate"/>
        </w:r>
        <w:r>
          <w:rPr>
            <w:noProof/>
          </w:rPr>
          <w:t>17</w:t>
        </w:r>
        <w:r>
          <w:rPr>
            <w:noProof/>
          </w:rPr>
          <w:fldChar w:fldCharType="end"/>
        </w:r>
      </w:p>
    </w:sdtContent>
  </w:sdt>
  <w:p w14:paraId="3966B512" w14:textId="77777777" w:rsidR="0095406B" w:rsidRDefault="009540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47C" w14:textId="77777777" w:rsidR="0095406B" w:rsidRDefault="00954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C9E6" w14:textId="77777777" w:rsidR="001A046A" w:rsidRDefault="001A046A" w:rsidP="00F87889">
      <w:pPr>
        <w:spacing w:after="0" w:line="240" w:lineRule="auto"/>
      </w:pPr>
      <w:r>
        <w:separator/>
      </w:r>
    </w:p>
  </w:footnote>
  <w:footnote w:type="continuationSeparator" w:id="0">
    <w:p w14:paraId="2DDEC573" w14:textId="77777777" w:rsidR="001A046A" w:rsidRDefault="001A046A" w:rsidP="00F8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CF5" w14:textId="77777777" w:rsidR="0095406B" w:rsidRDefault="00954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69E" w14:textId="77777777" w:rsidR="0095406B" w:rsidRDefault="00954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AFD" w14:textId="77777777" w:rsidR="0095406B" w:rsidRDefault="009540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6C2"/>
    <w:rsid w:val="00006214"/>
    <w:rsid w:val="00015FE1"/>
    <w:rsid w:val="00041DA1"/>
    <w:rsid w:val="000429DB"/>
    <w:rsid w:val="0005269A"/>
    <w:rsid w:val="00054F18"/>
    <w:rsid w:val="00073A00"/>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A046A"/>
    <w:rsid w:val="001B7ADD"/>
    <w:rsid w:val="001D6051"/>
    <w:rsid w:val="001D6238"/>
    <w:rsid w:val="001D6FFB"/>
    <w:rsid w:val="001E580C"/>
    <w:rsid w:val="001F22FE"/>
    <w:rsid w:val="002075A8"/>
    <w:rsid w:val="00237B1E"/>
    <w:rsid w:val="00245504"/>
    <w:rsid w:val="00262435"/>
    <w:rsid w:val="00265324"/>
    <w:rsid w:val="00285A8F"/>
    <w:rsid w:val="002871DD"/>
    <w:rsid w:val="00291E3F"/>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92B28"/>
    <w:rsid w:val="003A0516"/>
    <w:rsid w:val="003A3503"/>
    <w:rsid w:val="003A5A35"/>
    <w:rsid w:val="003C7B22"/>
    <w:rsid w:val="003E205F"/>
    <w:rsid w:val="003F3000"/>
    <w:rsid w:val="00423DB7"/>
    <w:rsid w:val="004258A3"/>
    <w:rsid w:val="00425B1A"/>
    <w:rsid w:val="00433B03"/>
    <w:rsid w:val="0043737E"/>
    <w:rsid w:val="00442AB3"/>
    <w:rsid w:val="00445232"/>
    <w:rsid w:val="00492D0E"/>
    <w:rsid w:val="004A1BB4"/>
    <w:rsid w:val="004A1DF1"/>
    <w:rsid w:val="004B499C"/>
    <w:rsid w:val="004C2F0E"/>
    <w:rsid w:val="004C4CE9"/>
    <w:rsid w:val="004D5083"/>
    <w:rsid w:val="004E6CA0"/>
    <w:rsid w:val="00526F7E"/>
    <w:rsid w:val="005329EF"/>
    <w:rsid w:val="00542FA8"/>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47B2"/>
    <w:rsid w:val="007260A3"/>
    <w:rsid w:val="007575BF"/>
    <w:rsid w:val="00774ECD"/>
    <w:rsid w:val="007B63C5"/>
    <w:rsid w:val="007C5AAF"/>
    <w:rsid w:val="007C7D0F"/>
    <w:rsid w:val="007D095B"/>
    <w:rsid w:val="007D52A6"/>
    <w:rsid w:val="00811081"/>
    <w:rsid w:val="00820495"/>
    <w:rsid w:val="00825E35"/>
    <w:rsid w:val="0082654F"/>
    <w:rsid w:val="00826E20"/>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57B7C"/>
    <w:rsid w:val="00A75041"/>
    <w:rsid w:val="00A97A09"/>
    <w:rsid w:val="00AA5E42"/>
    <w:rsid w:val="00AB26C2"/>
    <w:rsid w:val="00AC751D"/>
    <w:rsid w:val="00AD3778"/>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56AA"/>
    <w:rsid w:val="00CF6951"/>
    <w:rsid w:val="00D16728"/>
    <w:rsid w:val="00D444B0"/>
    <w:rsid w:val="00D46022"/>
    <w:rsid w:val="00D47C77"/>
    <w:rsid w:val="00D5588D"/>
    <w:rsid w:val="00D55B0E"/>
    <w:rsid w:val="00D57D75"/>
    <w:rsid w:val="00D62BE9"/>
    <w:rsid w:val="00D7265E"/>
    <w:rsid w:val="00D750EE"/>
    <w:rsid w:val="00D77B1B"/>
    <w:rsid w:val="00D84401"/>
    <w:rsid w:val="00DA23D5"/>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 w:val="00FF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15:docId w15:val="{C471CB5A-4570-467C-AC31-6F60847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2563</TotalTime>
  <Pages>17</Pages>
  <Words>6816</Words>
  <Characters>40896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User</cp:lastModifiedBy>
  <cp:revision>58</cp:revision>
  <cp:lastPrinted>2019-11-13T09:33:00Z</cp:lastPrinted>
  <dcterms:created xsi:type="dcterms:W3CDTF">2014-09-18T11:34:00Z</dcterms:created>
  <dcterms:modified xsi:type="dcterms:W3CDTF">2021-09-30T08:15:00Z</dcterms:modified>
</cp:coreProperties>
</file>