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52695" w14:textId="227432CA" w:rsidR="001C598C" w:rsidRPr="00763C39" w:rsidRDefault="001C598C" w:rsidP="001C598C">
      <w:pPr>
        <w:pStyle w:val="Standard"/>
        <w:jc w:val="right"/>
        <w:rPr>
          <w:rFonts w:ascii="Arial" w:hAnsi="Arial"/>
        </w:rPr>
      </w:pPr>
      <w:r w:rsidRPr="00763C39">
        <w:rPr>
          <w:rFonts w:ascii="Arial" w:hAnsi="Arial"/>
        </w:rPr>
        <w:t>Złotniki Kujawskie, 0</w:t>
      </w:r>
      <w:r w:rsidR="00E14350" w:rsidRPr="00763C39">
        <w:rPr>
          <w:rFonts w:ascii="Arial" w:hAnsi="Arial"/>
        </w:rPr>
        <w:t>6</w:t>
      </w:r>
      <w:r w:rsidRPr="00763C39">
        <w:rPr>
          <w:rFonts w:ascii="Arial" w:hAnsi="Arial"/>
        </w:rPr>
        <w:t>.0</w:t>
      </w:r>
      <w:r w:rsidR="00E14350" w:rsidRPr="00763C39">
        <w:rPr>
          <w:rFonts w:ascii="Arial" w:hAnsi="Arial"/>
        </w:rPr>
        <w:t>5</w:t>
      </w:r>
      <w:r w:rsidRPr="00763C39">
        <w:rPr>
          <w:rFonts w:ascii="Arial" w:hAnsi="Arial"/>
        </w:rPr>
        <w:t>.2024 r.</w:t>
      </w:r>
    </w:p>
    <w:p w14:paraId="0EA5D190" w14:textId="77777777" w:rsidR="001C598C" w:rsidRPr="00763C39" w:rsidRDefault="001C598C" w:rsidP="001C598C">
      <w:pPr>
        <w:pStyle w:val="Standard"/>
        <w:rPr>
          <w:rFonts w:ascii="Arial" w:hAnsi="Arial"/>
        </w:rPr>
      </w:pPr>
      <w:r w:rsidRPr="00763C39">
        <w:rPr>
          <w:rFonts w:ascii="Arial" w:hAnsi="Arial"/>
        </w:rPr>
        <w:t xml:space="preserve">       WÓJT GMINY</w:t>
      </w:r>
    </w:p>
    <w:p w14:paraId="0A653F77" w14:textId="77777777" w:rsidR="001C598C" w:rsidRPr="00763C39" w:rsidRDefault="001C598C" w:rsidP="001C598C">
      <w:pPr>
        <w:pStyle w:val="Standard"/>
        <w:rPr>
          <w:rFonts w:ascii="Arial" w:hAnsi="Arial"/>
        </w:rPr>
      </w:pPr>
      <w:r w:rsidRPr="00763C39">
        <w:rPr>
          <w:rFonts w:ascii="Arial" w:hAnsi="Arial"/>
        </w:rPr>
        <w:t>ZŁOTNIKI KUJAWSKIE</w:t>
      </w:r>
    </w:p>
    <w:p w14:paraId="69406AA3" w14:textId="77777777" w:rsidR="001C598C" w:rsidRPr="00763C39" w:rsidRDefault="001C598C" w:rsidP="001C598C">
      <w:pPr>
        <w:pStyle w:val="Standard"/>
        <w:rPr>
          <w:rFonts w:ascii="Arial" w:hAnsi="Arial"/>
        </w:rPr>
      </w:pPr>
    </w:p>
    <w:p w14:paraId="6747DA44" w14:textId="77777777" w:rsidR="001C598C" w:rsidRPr="00763C39" w:rsidRDefault="001C598C" w:rsidP="001C598C">
      <w:pPr>
        <w:pStyle w:val="Standard"/>
        <w:rPr>
          <w:rFonts w:ascii="Arial" w:hAnsi="Arial"/>
        </w:rPr>
      </w:pPr>
      <w:r w:rsidRPr="00763C39">
        <w:rPr>
          <w:rFonts w:ascii="Arial" w:hAnsi="Arial"/>
        </w:rPr>
        <w:t xml:space="preserve">    BUD.6733.CP.2.2024</w:t>
      </w:r>
    </w:p>
    <w:p w14:paraId="2BC4FF37" w14:textId="02D677F2" w:rsidR="001C598C" w:rsidRPr="00763C39" w:rsidRDefault="001C598C" w:rsidP="001C598C">
      <w:pPr>
        <w:pStyle w:val="Standard"/>
        <w:rPr>
          <w:rFonts w:ascii="Arial" w:hAnsi="Arial"/>
        </w:rPr>
      </w:pPr>
      <w:r w:rsidRPr="00763C39">
        <w:rPr>
          <w:rStyle w:val="st"/>
          <w:rFonts w:ascii="Arial" w:hAnsi="Arial"/>
          <w:color w:val="000000"/>
        </w:rPr>
        <w:tab/>
      </w:r>
      <w:r w:rsidRPr="00763C39">
        <w:rPr>
          <w:rStyle w:val="st"/>
          <w:rFonts w:ascii="Arial" w:hAnsi="Arial"/>
          <w:color w:val="000000"/>
        </w:rPr>
        <w:tab/>
      </w:r>
    </w:p>
    <w:p w14:paraId="3F7FADEF" w14:textId="77777777" w:rsidR="001C598C" w:rsidRPr="00763C39" w:rsidRDefault="001C598C" w:rsidP="001C598C">
      <w:pPr>
        <w:pStyle w:val="Standard"/>
        <w:rPr>
          <w:rFonts w:ascii="Arial" w:hAnsi="Arial"/>
        </w:rPr>
      </w:pPr>
    </w:p>
    <w:p w14:paraId="20407235" w14:textId="23D4E18E" w:rsidR="001C598C" w:rsidRPr="00763C39" w:rsidRDefault="001C598C" w:rsidP="001C598C">
      <w:pPr>
        <w:pStyle w:val="Standard"/>
        <w:jc w:val="center"/>
        <w:rPr>
          <w:rFonts w:ascii="Arial" w:hAnsi="Arial"/>
          <w:b/>
          <w:bCs/>
        </w:rPr>
      </w:pPr>
      <w:r w:rsidRPr="00763C39">
        <w:rPr>
          <w:rFonts w:ascii="Arial" w:hAnsi="Arial"/>
          <w:b/>
          <w:bCs/>
        </w:rPr>
        <w:t xml:space="preserve">Zawiadomienie o </w:t>
      </w:r>
      <w:r w:rsidR="00E14350" w:rsidRPr="00763C39">
        <w:rPr>
          <w:rFonts w:ascii="Arial" w:hAnsi="Arial"/>
          <w:b/>
          <w:bCs/>
        </w:rPr>
        <w:t>zakończeniu</w:t>
      </w:r>
      <w:r w:rsidRPr="00763C39">
        <w:rPr>
          <w:rFonts w:ascii="Arial" w:hAnsi="Arial"/>
          <w:b/>
          <w:bCs/>
        </w:rPr>
        <w:t xml:space="preserve"> postępowania</w:t>
      </w:r>
    </w:p>
    <w:p w14:paraId="636A2090" w14:textId="77777777" w:rsidR="001C598C" w:rsidRPr="00763C39" w:rsidRDefault="001C598C" w:rsidP="001C598C">
      <w:pPr>
        <w:pStyle w:val="Standard"/>
        <w:rPr>
          <w:rFonts w:ascii="Arial" w:hAnsi="Arial"/>
        </w:rPr>
      </w:pPr>
    </w:p>
    <w:p w14:paraId="79700ED3" w14:textId="77777777" w:rsidR="001C598C" w:rsidRPr="00763C39" w:rsidRDefault="001C598C" w:rsidP="001C598C">
      <w:pPr>
        <w:pStyle w:val="Standard"/>
        <w:rPr>
          <w:rFonts w:ascii="Arial" w:hAnsi="Arial"/>
        </w:rPr>
      </w:pPr>
    </w:p>
    <w:p w14:paraId="5AF59EAD" w14:textId="383C3A7A" w:rsidR="001C598C" w:rsidRPr="00763C39" w:rsidRDefault="001C598C" w:rsidP="001C598C">
      <w:pPr>
        <w:pStyle w:val="Standard"/>
        <w:jc w:val="both"/>
        <w:rPr>
          <w:rFonts w:ascii="Arial" w:hAnsi="Arial"/>
        </w:rPr>
      </w:pPr>
      <w:r w:rsidRPr="00763C39">
        <w:rPr>
          <w:rFonts w:ascii="Arial" w:hAnsi="Arial"/>
        </w:rPr>
        <w:tab/>
        <w:t xml:space="preserve">Na podstawie art. </w:t>
      </w:r>
      <w:r w:rsidRPr="00763C39">
        <w:rPr>
          <w:rFonts w:ascii="Arial" w:eastAsia="Times New Roman" w:hAnsi="Arial"/>
          <w:kern w:val="0"/>
          <w:lang w:eastAsia="pl-PL"/>
        </w:rPr>
        <w:t>10 § 1 i</w:t>
      </w:r>
      <w:r w:rsidRPr="00763C39">
        <w:rPr>
          <w:rFonts w:ascii="Arial" w:hAnsi="Arial"/>
        </w:rPr>
        <w:t xml:space="preserve"> 61 § 4 ustawy z dnia 14 czerwca 1960 r. – Kodeks postępowania administracyjnego</w:t>
      </w:r>
      <w:r w:rsidRPr="00763C39">
        <w:rPr>
          <w:rFonts w:ascii="Arial" w:hAnsi="Arial"/>
          <w:bCs/>
        </w:rPr>
        <w:t xml:space="preserve"> (Dz.U. z 2023, poz. 775 ze zm.</w:t>
      </w:r>
      <w:r w:rsidRPr="00763C39">
        <w:rPr>
          <w:rFonts w:ascii="Arial" w:hAnsi="Arial"/>
        </w:rPr>
        <w:t xml:space="preserve">) zawiadamiam, że na wniosek PVE 146 Sp. z o.o., ul. </w:t>
      </w:r>
      <w:proofErr w:type="spellStart"/>
      <w:r w:rsidRPr="00763C39">
        <w:rPr>
          <w:rFonts w:ascii="Arial" w:hAnsi="Arial"/>
        </w:rPr>
        <w:t>Barycka</w:t>
      </w:r>
      <w:proofErr w:type="spellEnd"/>
      <w:r w:rsidRPr="00763C39">
        <w:rPr>
          <w:rFonts w:ascii="Arial" w:hAnsi="Arial"/>
        </w:rPr>
        <w:t xml:space="preserve"> 36 F, 86-005 Białe Błota zostało </w:t>
      </w:r>
      <w:r w:rsidRPr="00763C39">
        <w:rPr>
          <w:rFonts w:ascii="Arial" w:eastAsia="Times New Roman" w:hAnsi="Arial"/>
          <w:kern w:val="0"/>
          <w:lang w:eastAsia="pl-PL"/>
        </w:rPr>
        <w:t>wszczęte postępowanie administracyjne w sprawie wydania decyzji o ustaleniu lokalizacji inwestycji celu publicznego</w:t>
      </w:r>
      <w:r w:rsidR="00B13177" w:rsidRPr="00763C39">
        <w:rPr>
          <w:rFonts w:ascii="Arial" w:eastAsia="Times New Roman" w:hAnsi="Arial"/>
          <w:kern w:val="0"/>
          <w:lang w:eastAsia="pl-PL"/>
        </w:rPr>
        <w:t xml:space="preserve">: Budowa podziemnego zespołu linii kablowych SN do 20 </w:t>
      </w:r>
      <w:proofErr w:type="spellStart"/>
      <w:r w:rsidR="00B13177" w:rsidRPr="00763C39">
        <w:rPr>
          <w:rFonts w:ascii="Arial" w:eastAsia="Times New Roman" w:hAnsi="Arial"/>
          <w:kern w:val="0"/>
          <w:lang w:eastAsia="pl-PL"/>
        </w:rPr>
        <w:t>kV</w:t>
      </w:r>
      <w:proofErr w:type="spellEnd"/>
      <w:r w:rsidR="00B13177" w:rsidRPr="00763C39">
        <w:rPr>
          <w:rFonts w:ascii="Arial" w:eastAsia="Times New Roman" w:hAnsi="Arial"/>
          <w:kern w:val="0"/>
          <w:lang w:eastAsia="pl-PL"/>
        </w:rPr>
        <w:t xml:space="preserve"> składających się maksymalnie z 3 osobnych kabli na każdy zespół, wraz z budową kanalizacji kablowej (</w:t>
      </w:r>
      <w:proofErr w:type="spellStart"/>
      <w:r w:rsidR="00B13177" w:rsidRPr="00763C39">
        <w:rPr>
          <w:rFonts w:ascii="Arial" w:eastAsia="Times New Roman" w:hAnsi="Arial"/>
          <w:kern w:val="0"/>
          <w:lang w:eastAsia="pl-PL"/>
        </w:rPr>
        <w:t>telesterowniczej</w:t>
      </w:r>
      <w:proofErr w:type="spellEnd"/>
      <w:r w:rsidR="00B13177" w:rsidRPr="00763C39">
        <w:rPr>
          <w:rFonts w:ascii="Arial" w:eastAsia="Times New Roman" w:hAnsi="Arial"/>
          <w:kern w:val="0"/>
          <w:lang w:eastAsia="pl-PL"/>
        </w:rPr>
        <w:t xml:space="preserve">) </w:t>
      </w:r>
      <w:r w:rsidRPr="00763C39">
        <w:rPr>
          <w:rFonts w:ascii="Arial" w:eastAsia="Times New Roman" w:hAnsi="Arial"/>
          <w:kern w:val="0"/>
          <w:lang w:eastAsia="pl-PL"/>
        </w:rPr>
        <w:t>na terenie</w:t>
      </w:r>
      <w:r w:rsidRPr="00763C39">
        <w:rPr>
          <w:rFonts w:ascii="Arial" w:hAnsi="Arial"/>
        </w:rPr>
        <w:t xml:space="preserve"> działek o nr ewid. 250, 251, 257, 256, 255, 244, 274, 163, 206, 205/2, obręb </w:t>
      </w:r>
      <w:proofErr w:type="spellStart"/>
      <w:r w:rsidRPr="00763C39">
        <w:rPr>
          <w:rFonts w:ascii="Arial" w:hAnsi="Arial"/>
        </w:rPr>
        <w:t>Gniewkówiec</w:t>
      </w:r>
      <w:proofErr w:type="spellEnd"/>
      <w:r w:rsidRPr="00763C39">
        <w:rPr>
          <w:rFonts w:ascii="Arial" w:hAnsi="Arial"/>
        </w:rPr>
        <w:t>, gm. Złotniki Kujawskie; dz. nr 54, 110/1, 110/2, 220/6, 17220/3, 86/2, 17220/9, 89/1, 132, 75, obręb Dobrogościce, gm. Złotniki Kujawskie; dz. nr 224, 246/1, 194, 195, 87/7, 141/2, 59/11, 59/12, 142/6; obręb Tarkowo Dolne, gm. Nowa Wieś Wielka; dz. nr 17215/9, 252/9, 251/5, 248/7, 256/11, 256/7, 257/10, 257/26, 257/18, 268/4, 257/16, 252/10 obręb Leszyce, gm. Nowa Wieś Wielka</w:t>
      </w:r>
    </w:p>
    <w:p w14:paraId="1BD52D97" w14:textId="77777777" w:rsidR="001C598C" w:rsidRPr="00763C39" w:rsidRDefault="001C598C" w:rsidP="001C598C">
      <w:pPr>
        <w:pStyle w:val="Standard"/>
        <w:jc w:val="both"/>
        <w:rPr>
          <w:rFonts w:ascii="Arial" w:hAnsi="Arial"/>
        </w:rPr>
      </w:pPr>
      <w:r w:rsidRPr="00763C39">
        <w:rPr>
          <w:rFonts w:ascii="Arial" w:hAnsi="Arial"/>
        </w:rPr>
        <w:t xml:space="preserve"> </w:t>
      </w:r>
    </w:p>
    <w:p w14:paraId="6438BE84" w14:textId="77777777" w:rsidR="00763C39" w:rsidRPr="00763C39" w:rsidRDefault="001C598C" w:rsidP="00763C39">
      <w:pPr>
        <w:suppressAutoHyphens w:val="0"/>
        <w:overflowPunct w:val="0"/>
        <w:autoSpaceDE w:val="0"/>
        <w:adjustRightInd w:val="0"/>
        <w:jc w:val="both"/>
        <w:rPr>
          <w:rFonts w:ascii="Arial" w:eastAsia="Times New Roman" w:hAnsi="Arial"/>
          <w:lang w:eastAsia="pl-PL"/>
        </w:rPr>
      </w:pPr>
      <w:r w:rsidRPr="00763C39">
        <w:rPr>
          <w:rFonts w:ascii="Arial" w:hAnsi="Arial"/>
        </w:rPr>
        <w:tab/>
      </w:r>
      <w:r w:rsidR="00763C39" w:rsidRPr="00763C39">
        <w:rPr>
          <w:rFonts w:ascii="Arial" w:eastAsia="Times New Roman" w:hAnsi="Arial"/>
          <w:lang w:eastAsia="pl-PL"/>
        </w:rPr>
        <w:t>W związku z powyższym informuję, że zgodnie z przepisem art. 10 § 1 Kodeksu postępowania administracyjnego strony mogą zapoznać się z w/w wnioskiem, a także uzyskać wyjaśnienia w sprawie w Referacie ds. Inwestycji Infrastruktury i Zamówień Publicznych Urzędu Gminy Złotniki Kujawskie (ul. Powstańców Wielkopolskich 6), w dniach pracy Referatu oraz składać uwagi i wnioski na powyższy adres.</w:t>
      </w:r>
    </w:p>
    <w:p w14:paraId="6FF1C65D" w14:textId="77777777" w:rsidR="00763C39" w:rsidRPr="00763C39" w:rsidRDefault="00763C39" w:rsidP="00763C39">
      <w:pPr>
        <w:autoSpaceDE w:val="0"/>
        <w:jc w:val="both"/>
        <w:rPr>
          <w:rFonts w:ascii="Arial" w:eastAsia="Times New Roman" w:hAnsi="Arial"/>
          <w:b/>
          <w:iCs/>
        </w:rPr>
      </w:pPr>
    </w:p>
    <w:p w14:paraId="2953CAA8" w14:textId="77777777" w:rsidR="00763C39" w:rsidRPr="00763C39" w:rsidRDefault="00763C39" w:rsidP="00763C39">
      <w:pPr>
        <w:autoSpaceDE w:val="0"/>
        <w:ind w:firstLine="708"/>
        <w:rPr>
          <w:rFonts w:ascii="Arial" w:hAnsi="Arial"/>
          <w:color w:val="000000"/>
        </w:rPr>
      </w:pPr>
      <w:r w:rsidRPr="00763C39">
        <w:rPr>
          <w:rFonts w:ascii="Arial" w:hAnsi="Arial"/>
          <w:color w:val="000000"/>
        </w:rPr>
        <w:t>Stosownie do treści art. 49 Kpa zawiadomienie uważa się za dokonane po upływie czternastu dni od dnia publicznego ogłoszenia. Po tym terminie zostanie wydana decyzja o ustaleniu lokalizacji inwestycji celu publicznego.</w:t>
      </w:r>
    </w:p>
    <w:p w14:paraId="0E926607" w14:textId="77777777" w:rsidR="00763C39" w:rsidRPr="00763C39" w:rsidRDefault="00763C39" w:rsidP="00763C39">
      <w:pPr>
        <w:autoSpaceDE w:val="0"/>
        <w:rPr>
          <w:rFonts w:ascii="Arial" w:hAnsi="Arial"/>
          <w:color w:val="000000"/>
        </w:rPr>
      </w:pPr>
    </w:p>
    <w:p w14:paraId="2160C99A" w14:textId="77777777" w:rsidR="00763C39" w:rsidRPr="00763C39" w:rsidRDefault="00763C39" w:rsidP="00763C39">
      <w:pPr>
        <w:autoSpaceDE w:val="0"/>
        <w:rPr>
          <w:rFonts w:ascii="Arial" w:hAnsi="Arial"/>
          <w:color w:val="000000"/>
        </w:rPr>
      </w:pPr>
      <w:r w:rsidRPr="00763C39">
        <w:rPr>
          <w:rFonts w:ascii="Arial" w:hAnsi="Arial"/>
          <w:color w:val="000000"/>
        </w:rPr>
        <w:tab/>
      </w:r>
      <w:r w:rsidRPr="00763C39">
        <w:rPr>
          <w:rFonts w:ascii="Arial" w:hAnsi="Arial"/>
          <w:color w:val="000000"/>
        </w:rPr>
        <w:tab/>
      </w:r>
      <w:r w:rsidRPr="00763C39">
        <w:rPr>
          <w:rFonts w:ascii="Arial" w:hAnsi="Arial"/>
          <w:color w:val="000000"/>
        </w:rPr>
        <w:tab/>
      </w:r>
      <w:r w:rsidRPr="00763C39">
        <w:rPr>
          <w:rFonts w:ascii="Arial" w:hAnsi="Arial"/>
          <w:color w:val="000000"/>
        </w:rPr>
        <w:tab/>
      </w:r>
      <w:r w:rsidRPr="00763C39">
        <w:rPr>
          <w:rFonts w:ascii="Arial" w:hAnsi="Arial"/>
          <w:color w:val="000000"/>
        </w:rPr>
        <w:tab/>
      </w:r>
      <w:r w:rsidRPr="00763C39">
        <w:rPr>
          <w:rFonts w:ascii="Arial" w:hAnsi="Arial"/>
          <w:color w:val="000000"/>
        </w:rPr>
        <w:tab/>
      </w:r>
      <w:r w:rsidRPr="00763C39">
        <w:rPr>
          <w:rFonts w:ascii="Arial" w:hAnsi="Arial"/>
          <w:color w:val="000000"/>
        </w:rPr>
        <w:tab/>
      </w:r>
      <w:r w:rsidRPr="00763C39">
        <w:rPr>
          <w:rFonts w:ascii="Arial" w:hAnsi="Arial"/>
          <w:color w:val="000000"/>
        </w:rPr>
        <w:tab/>
      </w:r>
      <w:r w:rsidRPr="00763C39">
        <w:rPr>
          <w:rFonts w:ascii="Arial" w:hAnsi="Arial"/>
          <w:color w:val="000000"/>
        </w:rPr>
        <w:tab/>
      </w:r>
      <w:r w:rsidRPr="00763C39">
        <w:rPr>
          <w:rFonts w:ascii="Arial" w:hAnsi="Arial"/>
          <w:color w:val="000000"/>
        </w:rPr>
        <w:tab/>
      </w:r>
    </w:p>
    <w:p w14:paraId="1922CF1F" w14:textId="77777777" w:rsidR="00763C39" w:rsidRPr="00763C39" w:rsidRDefault="00763C39" w:rsidP="00763C39">
      <w:pPr>
        <w:autoSpaceDE w:val="0"/>
        <w:rPr>
          <w:rFonts w:ascii="Arial" w:hAnsi="Arial"/>
          <w:color w:val="000000"/>
        </w:rPr>
      </w:pPr>
      <w:r w:rsidRPr="00763C39">
        <w:rPr>
          <w:rFonts w:ascii="Arial" w:hAnsi="Arial"/>
          <w:color w:val="000000"/>
        </w:rPr>
        <w:tab/>
      </w:r>
      <w:r w:rsidRPr="00763C39">
        <w:rPr>
          <w:rFonts w:ascii="Arial" w:hAnsi="Arial"/>
          <w:color w:val="000000"/>
        </w:rPr>
        <w:tab/>
      </w:r>
      <w:r w:rsidRPr="00763C39">
        <w:rPr>
          <w:rFonts w:ascii="Arial" w:hAnsi="Arial"/>
          <w:color w:val="000000"/>
        </w:rPr>
        <w:tab/>
      </w:r>
      <w:r w:rsidRPr="00763C39">
        <w:rPr>
          <w:rFonts w:ascii="Arial" w:hAnsi="Arial"/>
          <w:color w:val="000000"/>
        </w:rPr>
        <w:tab/>
      </w:r>
      <w:r w:rsidRPr="00763C39">
        <w:rPr>
          <w:rFonts w:ascii="Arial" w:hAnsi="Arial"/>
          <w:color w:val="000000"/>
        </w:rPr>
        <w:tab/>
      </w:r>
      <w:r w:rsidRPr="00763C39">
        <w:rPr>
          <w:rFonts w:ascii="Arial" w:hAnsi="Arial"/>
          <w:color w:val="000000"/>
        </w:rPr>
        <w:tab/>
      </w:r>
      <w:r w:rsidRPr="00763C39">
        <w:rPr>
          <w:rFonts w:ascii="Arial" w:hAnsi="Arial"/>
          <w:color w:val="000000"/>
        </w:rPr>
        <w:tab/>
      </w:r>
      <w:r w:rsidRPr="00763C39">
        <w:rPr>
          <w:rFonts w:ascii="Arial" w:hAnsi="Arial"/>
          <w:color w:val="000000"/>
        </w:rPr>
        <w:tab/>
      </w:r>
      <w:r w:rsidRPr="00763C39">
        <w:rPr>
          <w:rFonts w:ascii="Arial" w:hAnsi="Arial"/>
          <w:color w:val="000000"/>
        </w:rPr>
        <w:tab/>
        <w:t>Witold Cybulski</w:t>
      </w:r>
    </w:p>
    <w:p w14:paraId="67709840" w14:textId="77777777" w:rsidR="00763C39" w:rsidRPr="00763C39" w:rsidRDefault="00763C39" w:rsidP="00763C39">
      <w:pPr>
        <w:autoSpaceDE w:val="0"/>
        <w:rPr>
          <w:rFonts w:ascii="Arial" w:hAnsi="Arial"/>
          <w:color w:val="000000"/>
        </w:rPr>
      </w:pPr>
      <w:r w:rsidRPr="00763C39">
        <w:rPr>
          <w:rFonts w:ascii="Arial" w:hAnsi="Arial"/>
          <w:color w:val="000000"/>
        </w:rPr>
        <w:tab/>
      </w:r>
      <w:r w:rsidRPr="00763C39">
        <w:rPr>
          <w:rFonts w:ascii="Arial" w:hAnsi="Arial"/>
          <w:color w:val="000000"/>
        </w:rPr>
        <w:tab/>
      </w:r>
      <w:r w:rsidRPr="00763C39">
        <w:rPr>
          <w:rFonts w:ascii="Arial" w:hAnsi="Arial"/>
          <w:color w:val="000000"/>
        </w:rPr>
        <w:tab/>
      </w:r>
      <w:r w:rsidRPr="00763C39">
        <w:rPr>
          <w:rFonts w:ascii="Arial" w:hAnsi="Arial"/>
          <w:color w:val="000000"/>
        </w:rPr>
        <w:tab/>
      </w:r>
      <w:r w:rsidRPr="00763C39">
        <w:rPr>
          <w:rFonts w:ascii="Arial" w:hAnsi="Arial"/>
          <w:color w:val="000000"/>
        </w:rPr>
        <w:tab/>
        <w:t xml:space="preserve">                                 Wójt Gminy Złotniki Kujawskie</w:t>
      </w:r>
    </w:p>
    <w:p w14:paraId="658DADBC" w14:textId="77777777" w:rsidR="00763C39" w:rsidRPr="00A812DD" w:rsidRDefault="00763C39" w:rsidP="00763C39">
      <w:pPr>
        <w:autoSpaceDE w:val="0"/>
        <w:rPr>
          <w:rFonts w:ascii="Arial" w:hAnsi="Arial"/>
          <w:color w:val="000000"/>
        </w:rPr>
      </w:pPr>
      <w:r w:rsidRPr="00A812DD">
        <w:rPr>
          <w:rFonts w:ascii="Arial" w:hAnsi="Arial"/>
          <w:color w:val="000000"/>
        </w:rPr>
        <w:tab/>
      </w:r>
      <w:r w:rsidRPr="00A812DD">
        <w:rPr>
          <w:rFonts w:ascii="Arial" w:hAnsi="Arial"/>
          <w:color w:val="000000"/>
        </w:rPr>
        <w:tab/>
      </w:r>
      <w:r w:rsidRPr="00A812DD">
        <w:rPr>
          <w:rFonts w:ascii="Arial" w:hAnsi="Arial"/>
          <w:color w:val="000000"/>
        </w:rPr>
        <w:tab/>
      </w:r>
    </w:p>
    <w:p w14:paraId="5C42AC0E" w14:textId="074EE103" w:rsidR="00763C39" w:rsidRPr="00C06117" w:rsidRDefault="00763C39" w:rsidP="00763C39">
      <w:pPr>
        <w:pStyle w:val="Standard"/>
        <w:rPr>
          <w:rFonts w:ascii="Arial" w:eastAsia="Times New Roman" w:hAnsi="Arial"/>
          <w:kern w:val="0"/>
          <w:lang w:eastAsia="pl-PL"/>
        </w:rPr>
      </w:pPr>
    </w:p>
    <w:p w14:paraId="5D5C5D12" w14:textId="13418C79" w:rsidR="00C06117" w:rsidRPr="00C06117" w:rsidRDefault="00C06117" w:rsidP="00C06117">
      <w:pPr>
        <w:ind w:left="2832" w:firstLine="708"/>
        <w:jc w:val="center"/>
        <w:rPr>
          <w:rFonts w:ascii="Arial" w:eastAsia="Times New Roman" w:hAnsi="Arial"/>
          <w:kern w:val="0"/>
          <w:lang w:eastAsia="pl-PL"/>
        </w:rPr>
      </w:pPr>
    </w:p>
    <w:sectPr w:rsidR="00C06117" w:rsidRPr="00C06117" w:rsidSect="00824B5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57"/>
    <w:rsid w:val="000B2DD4"/>
    <w:rsid w:val="001C1DC3"/>
    <w:rsid w:val="001C598C"/>
    <w:rsid w:val="006543C5"/>
    <w:rsid w:val="006E5AE2"/>
    <w:rsid w:val="00763C39"/>
    <w:rsid w:val="00824B5A"/>
    <w:rsid w:val="008336E3"/>
    <w:rsid w:val="00A7006C"/>
    <w:rsid w:val="00B13177"/>
    <w:rsid w:val="00C06117"/>
    <w:rsid w:val="00DB5757"/>
    <w:rsid w:val="00DC72DE"/>
    <w:rsid w:val="00E1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B18F"/>
  <w15:chartTrackingRefBased/>
  <w15:docId w15:val="{2A2FF29A-8ACC-4A34-957E-9882588E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98C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C598C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character" w:customStyle="1" w:styleId="st">
    <w:name w:val="st"/>
    <w:rsid w:val="001C5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Złotniki Kujawskie</dc:creator>
  <cp:keywords/>
  <dc:description/>
  <cp:lastModifiedBy>Gmina Złotniki Kujawskie</cp:lastModifiedBy>
  <cp:revision>2</cp:revision>
  <dcterms:created xsi:type="dcterms:W3CDTF">2024-05-06T10:22:00Z</dcterms:created>
  <dcterms:modified xsi:type="dcterms:W3CDTF">2024-05-06T10:22:00Z</dcterms:modified>
</cp:coreProperties>
</file>